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B3CD" w14:textId="77777777" w:rsidR="00744816" w:rsidRPr="0013477B" w:rsidRDefault="00B06846" w:rsidP="006A0B2C">
      <w:pPr>
        <w:rPr>
          <w:b/>
          <w:bCs/>
          <w:sz w:val="32"/>
          <w:szCs w:val="32"/>
        </w:rPr>
      </w:pPr>
      <w:bookmarkStart w:id="0" w:name="_Hlk170812838"/>
      <w:r w:rsidRPr="0013477B">
        <w:rPr>
          <w:b/>
          <w:bCs/>
          <w:sz w:val="32"/>
          <w:szCs w:val="32"/>
        </w:rPr>
        <w:t xml:space="preserve">30 </w:t>
      </w:r>
      <w:proofErr w:type="spellStart"/>
      <w:r w:rsidRPr="0013477B">
        <w:rPr>
          <w:b/>
          <w:bCs/>
          <w:sz w:val="32"/>
          <w:szCs w:val="32"/>
        </w:rPr>
        <w:t>Years</w:t>
      </w:r>
      <w:proofErr w:type="spellEnd"/>
      <w:r w:rsidRPr="0013477B">
        <w:rPr>
          <w:b/>
          <w:bCs/>
          <w:sz w:val="32"/>
          <w:szCs w:val="32"/>
        </w:rPr>
        <w:t xml:space="preserve"> T.O.M.: </w:t>
      </w:r>
      <w:proofErr w:type="spellStart"/>
      <w:r w:rsidRPr="0013477B">
        <w:rPr>
          <w:b/>
          <w:bCs/>
          <w:sz w:val="32"/>
          <w:szCs w:val="32"/>
        </w:rPr>
        <w:t>OneRepublic</w:t>
      </w:r>
      <w:proofErr w:type="spellEnd"/>
      <w:r w:rsidRPr="0013477B">
        <w:rPr>
          <w:b/>
          <w:bCs/>
          <w:sz w:val="32"/>
          <w:szCs w:val="32"/>
        </w:rPr>
        <w:t xml:space="preserve"> rockt das Saisonfinale in Ischgl</w:t>
      </w:r>
    </w:p>
    <w:p w14:paraId="01EDF402" w14:textId="3A8FD6BC" w:rsidR="006A0B2C" w:rsidRPr="006A0B2C" w:rsidRDefault="006A0B2C" w:rsidP="006A0B2C">
      <w:pPr>
        <w:rPr>
          <w:b/>
          <w:bCs/>
        </w:rPr>
      </w:pPr>
      <w:r w:rsidRPr="006A0B2C">
        <w:rPr>
          <w:b/>
          <w:bCs/>
        </w:rPr>
        <w:t xml:space="preserve">Am 3. Mai 2025 verwandelte sich die </w:t>
      </w:r>
      <w:proofErr w:type="spellStart"/>
      <w:r w:rsidRPr="006A0B2C">
        <w:rPr>
          <w:b/>
          <w:bCs/>
        </w:rPr>
        <w:t>Idalp</w:t>
      </w:r>
      <w:proofErr w:type="spellEnd"/>
      <w:r w:rsidRPr="006A0B2C">
        <w:rPr>
          <w:b/>
          <w:bCs/>
        </w:rPr>
        <w:t xml:space="preserve"> in Ischgl auf 2.320 Metern Höhe erneut in eine </w:t>
      </w:r>
      <w:r w:rsidRPr="00E7533B">
        <w:rPr>
          <w:b/>
          <w:bCs/>
        </w:rPr>
        <w:t xml:space="preserve">spektakuläre Open-Air-Bühne: Die US-amerikanische Pop-Rock-Band </w:t>
      </w:r>
      <w:proofErr w:type="spellStart"/>
      <w:r w:rsidRPr="00E7533B">
        <w:rPr>
          <w:b/>
          <w:bCs/>
        </w:rPr>
        <w:t>OneRepublic</w:t>
      </w:r>
      <w:proofErr w:type="spellEnd"/>
      <w:r w:rsidRPr="00E7533B">
        <w:rPr>
          <w:b/>
          <w:bCs/>
        </w:rPr>
        <w:t xml:space="preserve"> feierte das 30-jährige Jubiläum des legendären „Top </w:t>
      </w:r>
      <w:proofErr w:type="spellStart"/>
      <w:r w:rsidRPr="00E7533B">
        <w:rPr>
          <w:b/>
          <w:bCs/>
        </w:rPr>
        <w:t>of</w:t>
      </w:r>
      <w:proofErr w:type="spellEnd"/>
      <w:r w:rsidRPr="00E7533B">
        <w:rPr>
          <w:b/>
          <w:bCs/>
        </w:rPr>
        <w:t xml:space="preserve"> </w:t>
      </w:r>
      <w:proofErr w:type="spellStart"/>
      <w:r w:rsidRPr="00E7533B">
        <w:rPr>
          <w:b/>
          <w:bCs/>
        </w:rPr>
        <w:t>the</w:t>
      </w:r>
      <w:proofErr w:type="spellEnd"/>
      <w:r w:rsidRPr="00E7533B">
        <w:rPr>
          <w:b/>
          <w:bCs/>
        </w:rPr>
        <w:t xml:space="preserve"> Mountain Closing Concert“. Mit Welthits wie „</w:t>
      </w:r>
      <w:proofErr w:type="spellStart"/>
      <w:r w:rsidRPr="00E7533B">
        <w:rPr>
          <w:b/>
          <w:bCs/>
        </w:rPr>
        <w:t>Counting</w:t>
      </w:r>
      <w:proofErr w:type="spellEnd"/>
      <w:r w:rsidRPr="00E7533B">
        <w:rPr>
          <w:b/>
          <w:bCs/>
        </w:rPr>
        <w:t xml:space="preserve"> Stars“, „</w:t>
      </w:r>
      <w:proofErr w:type="spellStart"/>
      <w:r w:rsidRPr="00E7533B">
        <w:rPr>
          <w:b/>
          <w:bCs/>
        </w:rPr>
        <w:t>Apologize</w:t>
      </w:r>
      <w:proofErr w:type="spellEnd"/>
      <w:r w:rsidRPr="00E7533B">
        <w:rPr>
          <w:b/>
          <w:bCs/>
        </w:rPr>
        <w:t xml:space="preserve">“ und „I </w:t>
      </w:r>
      <w:proofErr w:type="spellStart"/>
      <w:r w:rsidRPr="00E7533B">
        <w:rPr>
          <w:b/>
          <w:bCs/>
        </w:rPr>
        <w:t>Ain’t</w:t>
      </w:r>
      <w:proofErr w:type="spellEnd"/>
      <w:r w:rsidRPr="00E7533B">
        <w:rPr>
          <w:b/>
          <w:bCs/>
        </w:rPr>
        <w:t xml:space="preserve"> </w:t>
      </w:r>
      <w:proofErr w:type="spellStart"/>
      <w:r w:rsidRPr="00E7533B">
        <w:rPr>
          <w:b/>
          <w:bCs/>
        </w:rPr>
        <w:t>Worried</w:t>
      </w:r>
      <w:proofErr w:type="spellEnd"/>
      <w:r w:rsidRPr="00E7533B">
        <w:rPr>
          <w:b/>
          <w:bCs/>
        </w:rPr>
        <w:t>“ begeisterte die Grammy-nominierte Band um Frontmann Ryan Tedder das Publikum und sorgte für ein unvergessliches Finale der Wintersaison.</w:t>
      </w:r>
      <w:r w:rsidRPr="00E7533B">
        <w:rPr>
          <w:rFonts w:ascii="Arial" w:hAnsi="Arial" w:cs="Arial"/>
          <w:b/>
          <w:bCs/>
        </w:rPr>
        <w:t>​</w:t>
      </w:r>
    </w:p>
    <w:p w14:paraId="2B80D102" w14:textId="416541C8" w:rsidR="00D3434C" w:rsidRPr="006930D6" w:rsidRDefault="00A41DE7" w:rsidP="006A0B2C">
      <w:r w:rsidRPr="00CD0E02">
        <w:t xml:space="preserve">Das legendäre </w:t>
      </w:r>
      <w:r w:rsidR="00717A34">
        <w:t>„</w:t>
      </w:r>
      <w:r w:rsidRPr="00CD0E02">
        <w:t xml:space="preserve">Top </w:t>
      </w:r>
      <w:proofErr w:type="spellStart"/>
      <w:r w:rsidRPr="00CD0E02">
        <w:t>of</w:t>
      </w:r>
      <w:proofErr w:type="spellEnd"/>
      <w:r w:rsidRPr="00CD0E02">
        <w:t xml:space="preserve"> </w:t>
      </w:r>
      <w:proofErr w:type="spellStart"/>
      <w:r w:rsidRPr="00CD0E02">
        <w:t>the</w:t>
      </w:r>
      <w:proofErr w:type="spellEnd"/>
      <w:r w:rsidRPr="00CD0E02">
        <w:t xml:space="preserve"> Mountain Closing Concert</w:t>
      </w:r>
      <w:r w:rsidR="00717A34">
        <w:t>“</w:t>
      </w:r>
      <w:r w:rsidRPr="00CD0E02">
        <w:t xml:space="preserve"> feiert</w:t>
      </w:r>
      <w:r w:rsidR="00EB21E5">
        <w:t>e</w:t>
      </w:r>
      <w:r w:rsidRPr="00CD0E02">
        <w:t xml:space="preserve"> in diesem Jahr sein 30</w:t>
      </w:r>
      <w:r w:rsidR="00E765A7">
        <w:t>-</w:t>
      </w:r>
      <w:r w:rsidR="00F51E2C">
        <w:t xml:space="preserve">jähriges Bestehen </w:t>
      </w:r>
      <w:r w:rsidRPr="00CD0E02">
        <w:t xml:space="preserve">und </w:t>
      </w:r>
      <w:r w:rsidR="00EB21E5">
        <w:t>zog</w:t>
      </w:r>
      <w:r w:rsidRPr="00CD0E02">
        <w:t xml:space="preserve"> erneut Gäste aus aller Welt nach Ischgl. Mit </w:t>
      </w:r>
      <w:proofErr w:type="spellStart"/>
      <w:r w:rsidRPr="00CD0E02">
        <w:t>OneRepublic</w:t>
      </w:r>
      <w:proofErr w:type="spellEnd"/>
      <w:r w:rsidRPr="00CD0E02">
        <w:t xml:space="preserve">, einer der erfolgreichsten Bands der Welt, </w:t>
      </w:r>
      <w:r w:rsidRPr="00DD493E">
        <w:rPr>
          <w:rFonts w:asciiTheme="minorHAnsi" w:hAnsiTheme="minorHAnsi"/>
        </w:rPr>
        <w:t>verwandelt</w:t>
      </w:r>
      <w:r w:rsidR="009504B8">
        <w:rPr>
          <w:rFonts w:asciiTheme="minorHAnsi" w:hAnsiTheme="minorHAnsi"/>
        </w:rPr>
        <w:t>e</w:t>
      </w:r>
      <w:r w:rsidRPr="00DD493E">
        <w:rPr>
          <w:rFonts w:asciiTheme="minorHAnsi" w:hAnsiTheme="minorHAnsi"/>
        </w:rPr>
        <w:t xml:space="preserve"> sich die Bühne auf 2.320 Metern Höhe in ein Zentrum </w:t>
      </w:r>
      <w:r w:rsidRPr="008430CD">
        <w:rPr>
          <w:rFonts w:asciiTheme="minorHAnsi" w:hAnsiTheme="minorHAnsi"/>
        </w:rPr>
        <w:t>vo</w:t>
      </w:r>
      <w:r w:rsidR="008430CD" w:rsidRPr="008430CD">
        <w:rPr>
          <w:rFonts w:asciiTheme="minorHAnsi" w:hAnsiTheme="minorHAnsi"/>
        </w:rPr>
        <w:t>ller</w:t>
      </w:r>
      <w:r w:rsidRPr="00DD493E">
        <w:rPr>
          <w:rFonts w:asciiTheme="minorHAnsi" w:hAnsiTheme="minorHAnsi"/>
        </w:rPr>
        <w:t xml:space="preserve"> Musik und Emotionen.</w:t>
      </w:r>
      <w:r w:rsidR="00DD493E">
        <w:rPr>
          <w:rFonts w:asciiTheme="minorHAnsi" w:hAnsiTheme="minorHAnsi"/>
        </w:rPr>
        <w:t xml:space="preserve"> </w:t>
      </w:r>
      <w:r w:rsidR="00A46340" w:rsidRPr="00DD493E">
        <w:rPr>
          <w:rFonts w:asciiTheme="minorHAnsi" w:hAnsiTheme="minorHAnsi" w:cs="Arial"/>
        </w:rPr>
        <w:t>Mit ihrer energiegeladenen Live-Performance sorgten sie in Ischgl</w:t>
      </w:r>
      <w:r w:rsidR="006C354F" w:rsidRPr="006C354F">
        <w:rPr>
          <w:rFonts w:asciiTheme="minorHAnsi" w:hAnsiTheme="minorHAnsi"/>
        </w:rPr>
        <w:t xml:space="preserve"> </w:t>
      </w:r>
      <w:r w:rsidR="006C354F">
        <w:rPr>
          <w:rFonts w:asciiTheme="minorHAnsi" w:hAnsiTheme="minorHAnsi"/>
        </w:rPr>
        <w:t>b</w:t>
      </w:r>
      <w:r w:rsidR="006C354F" w:rsidRPr="006C7137">
        <w:rPr>
          <w:rFonts w:asciiTheme="minorHAnsi" w:hAnsiTheme="minorHAnsi"/>
        </w:rPr>
        <w:t xml:space="preserve">ei </w:t>
      </w:r>
      <w:r w:rsidR="006C354F" w:rsidRPr="00EE5BBA">
        <w:rPr>
          <w:rFonts w:asciiTheme="minorHAnsi" w:hAnsiTheme="minorHAnsi"/>
        </w:rPr>
        <w:t>frühlingshaften Temperaturen</w:t>
      </w:r>
      <w:r w:rsidR="00A46340" w:rsidRPr="00DD493E">
        <w:rPr>
          <w:rFonts w:asciiTheme="minorHAnsi" w:hAnsiTheme="minorHAnsi" w:cs="Arial"/>
        </w:rPr>
        <w:t xml:space="preserve"> für ein musikalisches Highlight, das den </w:t>
      </w:r>
      <w:r w:rsidR="001F2EB2">
        <w:rPr>
          <w:rFonts w:asciiTheme="minorHAnsi" w:hAnsiTheme="minorHAnsi" w:cs="Arial"/>
        </w:rPr>
        <w:t>über 16.000</w:t>
      </w:r>
      <w:r w:rsidR="004F6E89">
        <w:rPr>
          <w:rFonts w:asciiTheme="minorHAnsi" w:hAnsiTheme="minorHAnsi" w:cs="Arial"/>
        </w:rPr>
        <w:t xml:space="preserve"> Wintersportler</w:t>
      </w:r>
      <w:r w:rsidR="00980474">
        <w:rPr>
          <w:rFonts w:asciiTheme="minorHAnsi" w:hAnsiTheme="minorHAnsi" w:cs="Arial"/>
        </w:rPr>
        <w:t>n</w:t>
      </w:r>
      <w:r w:rsidR="00D3434C">
        <w:rPr>
          <w:rFonts w:asciiTheme="minorHAnsi" w:hAnsiTheme="minorHAnsi" w:cs="Arial"/>
        </w:rPr>
        <w:t xml:space="preserve"> </w:t>
      </w:r>
      <w:r w:rsidR="00A46340" w:rsidRPr="00DD493E">
        <w:rPr>
          <w:rFonts w:asciiTheme="minorHAnsi" w:hAnsiTheme="minorHAnsi" w:cs="Arial"/>
        </w:rPr>
        <w:t>noch lange in Erinnerung bleiben wird.</w:t>
      </w:r>
      <w:r w:rsidR="006C354F">
        <w:rPr>
          <w:rFonts w:asciiTheme="minorHAnsi" w:hAnsiTheme="minorHAnsi"/>
        </w:rPr>
        <w:t xml:space="preserve"> </w:t>
      </w:r>
      <w:r w:rsidR="00AE5807" w:rsidRPr="00DD493E">
        <w:rPr>
          <w:rFonts w:asciiTheme="minorHAnsi" w:hAnsiTheme="minorHAnsi"/>
        </w:rPr>
        <w:t xml:space="preserve">Das Konzert </w:t>
      </w:r>
      <w:r w:rsidR="00FA1038">
        <w:rPr>
          <w:rFonts w:asciiTheme="minorHAnsi" w:hAnsiTheme="minorHAnsi"/>
        </w:rPr>
        <w:t>war</w:t>
      </w:r>
      <w:r w:rsidR="00AE5807" w:rsidRPr="00DD493E">
        <w:rPr>
          <w:rFonts w:asciiTheme="minorHAnsi" w:hAnsiTheme="minorHAnsi"/>
        </w:rPr>
        <w:t xml:space="preserve"> </w:t>
      </w:r>
      <w:r w:rsidR="00F321F3">
        <w:rPr>
          <w:rFonts w:asciiTheme="minorHAnsi" w:hAnsiTheme="minorHAnsi"/>
        </w:rPr>
        <w:t>die Krönung</w:t>
      </w:r>
      <w:r w:rsidR="003E241B">
        <w:rPr>
          <w:rFonts w:asciiTheme="minorHAnsi" w:hAnsiTheme="minorHAnsi"/>
        </w:rPr>
        <w:t xml:space="preserve"> </w:t>
      </w:r>
      <w:r w:rsidR="00AE5807" w:rsidRPr="00DD493E">
        <w:rPr>
          <w:rFonts w:asciiTheme="minorHAnsi" w:hAnsiTheme="minorHAnsi"/>
        </w:rPr>
        <w:t xml:space="preserve">der Eventreihe „Spring Blanc“, </w:t>
      </w:r>
      <w:proofErr w:type="gramStart"/>
      <w:r w:rsidR="00AE5807" w:rsidRPr="00DD493E">
        <w:rPr>
          <w:rFonts w:asciiTheme="minorHAnsi" w:hAnsiTheme="minorHAnsi"/>
        </w:rPr>
        <w:t>die Wintersport</w:t>
      </w:r>
      <w:proofErr w:type="gramEnd"/>
      <w:r w:rsidR="00AE5807" w:rsidRPr="00DD493E">
        <w:rPr>
          <w:rFonts w:asciiTheme="minorHAnsi" w:hAnsiTheme="minorHAnsi"/>
        </w:rPr>
        <w:t xml:space="preserve">, Lifestyle und Kulinarik in der Silvretta Arena vereint. Seit 1995 begeistert die </w:t>
      </w:r>
      <w:r w:rsidR="001A6B3E">
        <w:rPr>
          <w:rFonts w:asciiTheme="minorHAnsi" w:hAnsiTheme="minorHAnsi"/>
        </w:rPr>
        <w:t>„</w:t>
      </w:r>
      <w:r w:rsidR="00AE5807" w:rsidRPr="00DD493E">
        <w:rPr>
          <w:rFonts w:asciiTheme="minorHAnsi" w:hAnsiTheme="minorHAnsi"/>
        </w:rPr>
        <w:t xml:space="preserve">Top </w:t>
      </w:r>
      <w:proofErr w:type="spellStart"/>
      <w:r w:rsidR="00AE5807" w:rsidRPr="00DD493E">
        <w:rPr>
          <w:rFonts w:asciiTheme="minorHAnsi" w:hAnsiTheme="minorHAnsi"/>
        </w:rPr>
        <w:t>of</w:t>
      </w:r>
      <w:proofErr w:type="spellEnd"/>
      <w:r w:rsidR="00AE5807" w:rsidRPr="00DD493E">
        <w:rPr>
          <w:rFonts w:asciiTheme="minorHAnsi" w:hAnsiTheme="minorHAnsi"/>
        </w:rPr>
        <w:t xml:space="preserve"> </w:t>
      </w:r>
      <w:proofErr w:type="spellStart"/>
      <w:r w:rsidR="00AE5807" w:rsidRPr="00DD493E">
        <w:rPr>
          <w:rFonts w:asciiTheme="minorHAnsi" w:hAnsiTheme="minorHAnsi"/>
        </w:rPr>
        <w:t>the</w:t>
      </w:r>
      <w:proofErr w:type="spellEnd"/>
      <w:r w:rsidR="00AE5807" w:rsidRPr="00DD493E">
        <w:rPr>
          <w:rFonts w:asciiTheme="minorHAnsi" w:hAnsiTheme="minorHAnsi"/>
        </w:rPr>
        <w:t xml:space="preserve"> Mountain</w:t>
      </w:r>
      <w:r w:rsidR="001A6B3E">
        <w:rPr>
          <w:rFonts w:asciiTheme="minorHAnsi" w:hAnsiTheme="minorHAnsi"/>
        </w:rPr>
        <w:t>“-</w:t>
      </w:r>
      <w:r w:rsidR="00AE5807" w:rsidRPr="00DD493E">
        <w:rPr>
          <w:rFonts w:asciiTheme="minorHAnsi" w:hAnsiTheme="minorHAnsi"/>
        </w:rPr>
        <w:t>Konzertreihe das Publikum mit Weltklasse-Performances und außergewöhnlichen Konzerten</w:t>
      </w:r>
      <w:r w:rsidR="00AE5807" w:rsidRPr="00AE5807">
        <w:t xml:space="preserve"> im Herzen der Silvretta Arena. </w:t>
      </w:r>
      <w:r w:rsidR="00D3434C" w:rsidRPr="00D3434C">
        <w:rPr>
          <w:rFonts w:asciiTheme="minorHAnsi" w:hAnsiTheme="minorHAnsi"/>
        </w:rPr>
        <w:t xml:space="preserve">Mit dem diesjährigen Auftritt von </w:t>
      </w:r>
      <w:proofErr w:type="spellStart"/>
      <w:r w:rsidR="00D3434C" w:rsidRPr="00D3434C">
        <w:rPr>
          <w:rFonts w:asciiTheme="minorHAnsi" w:hAnsiTheme="minorHAnsi"/>
        </w:rPr>
        <w:t>OneRepublic</w:t>
      </w:r>
      <w:proofErr w:type="spellEnd"/>
      <w:r w:rsidR="00D3434C" w:rsidRPr="00D3434C">
        <w:rPr>
          <w:rFonts w:asciiTheme="minorHAnsi" w:hAnsiTheme="minorHAnsi"/>
        </w:rPr>
        <w:t xml:space="preserve"> wurden </w:t>
      </w:r>
      <w:r w:rsidR="00D3434C">
        <w:rPr>
          <w:rFonts w:asciiTheme="minorHAnsi" w:hAnsiTheme="minorHAnsi"/>
        </w:rPr>
        <w:t>„</w:t>
      </w:r>
      <w:r w:rsidR="00D3434C" w:rsidRPr="00D3434C">
        <w:rPr>
          <w:rFonts w:asciiTheme="minorHAnsi" w:hAnsiTheme="minorHAnsi"/>
        </w:rPr>
        <w:t xml:space="preserve">30 </w:t>
      </w:r>
      <w:proofErr w:type="spellStart"/>
      <w:r w:rsidR="00D3434C" w:rsidRPr="00D3434C">
        <w:rPr>
          <w:rFonts w:asciiTheme="minorHAnsi" w:hAnsiTheme="minorHAnsi"/>
        </w:rPr>
        <w:t>Years</w:t>
      </w:r>
      <w:proofErr w:type="spellEnd"/>
      <w:r w:rsidR="00D3434C" w:rsidRPr="00D3434C">
        <w:rPr>
          <w:rFonts w:asciiTheme="minorHAnsi" w:hAnsiTheme="minorHAnsi"/>
        </w:rPr>
        <w:t xml:space="preserve"> T.O.M.</w:t>
      </w:r>
      <w:r w:rsidR="00D3434C">
        <w:rPr>
          <w:rFonts w:asciiTheme="minorHAnsi" w:hAnsiTheme="minorHAnsi"/>
        </w:rPr>
        <w:t xml:space="preserve">“ </w:t>
      </w:r>
      <w:r w:rsidR="00A11C6A">
        <w:rPr>
          <w:rFonts w:asciiTheme="minorHAnsi" w:hAnsiTheme="minorHAnsi"/>
        </w:rPr>
        <w:t>gebührend</w:t>
      </w:r>
      <w:r w:rsidR="00D3434C" w:rsidRPr="00D3434C">
        <w:rPr>
          <w:rFonts w:asciiTheme="minorHAnsi" w:hAnsiTheme="minorHAnsi"/>
        </w:rPr>
        <w:t xml:space="preserve"> gefeiert und </w:t>
      </w:r>
      <w:r w:rsidR="00216281" w:rsidRPr="00216281">
        <w:rPr>
          <w:rFonts w:asciiTheme="minorHAnsi" w:hAnsiTheme="minorHAnsi"/>
        </w:rPr>
        <w:t>die langjährige Erfolgsgeschichte des ikonischen Events</w:t>
      </w:r>
      <w:r w:rsidR="00435234">
        <w:rPr>
          <w:rFonts w:asciiTheme="minorHAnsi" w:hAnsiTheme="minorHAnsi"/>
        </w:rPr>
        <w:t xml:space="preserve"> </w:t>
      </w:r>
      <w:r w:rsidR="00B560B5">
        <w:rPr>
          <w:rFonts w:asciiTheme="minorHAnsi" w:hAnsiTheme="minorHAnsi"/>
        </w:rPr>
        <w:t>eindrucksvoll</w:t>
      </w:r>
      <w:r w:rsidR="00435234">
        <w:rPr>
          <w:rFonts w:asciiTheme="minorHAnsi" w:hAnsiTheme="minorHAnsi"/>
        </w:rPr>
        <w:t xml:space="preserve"> fortgesetzt.</w:t>
      </w:r>
      <w:r w:rsidR="00AE3B63" w:rsidRPr="00AE3B63">
        <w:t xml:space="preserve"> </w:t>
      </w:r>
      <w:r w:rsidR="00AE3B63" w:rsidRPr="00AE3B63">
        <w:rPr>
          <w:rFonts w:asciiTheme="minorHAnsi" w:hAnsiTheme="minorHAnsi"/>
        </w:rPr>
        <w:t xml:space="preserve">Den emotionalen </w:t>
      </w:r>
      <w:r w:rsidR="00AE3B63">
        <w:rPr>
          <w:rFonts w:asciiTheme="minorHAnsi" w:hAnsiTheme="minorHAnsi"/>
        </w:rPr>
        <w:t>Schlusspunkt</w:t>
      </w:r>
      <w:r w:rsidR="00AE3B63" w:rsidRPr="00AE3B63">
        <w:rPr>
          <w:rFonts w:asciiTheme="minorHAnsi" w:hAnsiTheme="minorHAnsi"/>
        </w:rPr>
        <w:t xml:space="preserve"> bildete </w:t>
      </w:r>
      <w:r w:rsidR="00AE3B63" w:rsidRPr="00E27CB3">
        <w:rPr>
          <w:rFonts w:asciiTheme="minorHAnsi" w:hAnsiTheme="minorHAnsi"/>
        </w:rPr>
        <w:t xml:space="preserve">ein </w:t>
      </w:r>
      <w:r w:rsidR="00610923" w:rsidRPr="00E27CB3">
        <w:rPr>
          <w:rFonts w:asciiTheme="minorHAnsi" w:hAnsiTheme="minorHAnsi"/>
        </w:rPr>
        <w:t>Effekt</w:t>
      </w:r>
      <w:r w:rsidR="003D17B9" w:rsidRPr="00E27CB3">
        <w:rPr>
          <w:rFonts w:asciiTheme="minorHAnsi" w:hAnsiTheme="minorHAnsi"/>
        </w:rPr>
        <w:t>-</w:t>
      </w:r>
      <w:r w:rsidR="00AE3B63" w:rsidRPr="00E27CB3">
        <w:rPr>
          <w:rFonts w:asciiTheme="minorHAnsi" w:hAnsiTheme="minorHAnsi"/>
        </w:rPr>
        <w:t xml:space="preserve">Feuerwerk, das den </w:t>
      </w:r>
      <w:r w:rsidR="00E7533B" w:rsidRPr="00E27CB3">
        <w:rPr>
          <w:rFonts w:asciiTheme="minorHAnsi" w:hAnsiTheme="minorHAnsi"/>
        </w:rPr>
        <w:t xml:space="preserve">trüben </w:t>
      </w:r>
      <w:r w:rsidR="00AE3B63" w:rsidRPr="00E27CB3">
        <w:rPr>
          <w:rFonts w:asciiTheme="minorHAnsi" w:hAnsiTheme="minorHAnsi"/>
        </w:rPr>
        <w:t xml:space="preserve">Himmel </w:t>
      </w:r>
      <w:r w:rsidR="00B06281" w:rsidRPr="00E27CB3">
        <w:rPr>
          <w:rFonts w:asciiTheme="minorHAnsi" w:hAnsiTheme="minorHAnsi"/>
        </w:rPr>
        <w:t xml:space="preserve">über der </w:t>
      </w:r>
      <w:proofErr w:type="spellStart"/>
      <w:r w:rsidR="00B06281" w:rsidRPr="00E27CB3">
        <w:rPr>
          <w:rFonts w:asciiTheme="minorHAnsi" w:hAnsiTheme="minorHAnsi"/>
        </w:rPr>
        <w:t>Idalp</w:t>
      </w:r>
      <w:proofErr w:type="spellEnd"/>
      <w:r w:rsidR="00B06281" w:rsidRPr="00E27CB3">
        <w:rPr>
          <w:rFonts w:asciiTheme="minorHAnsi" w:hAnsiTheme="minorHAnsi"/>
        </w:rPr>
        <w:t xml:space="preserve"> </w:t>
      </w:r>
      <w:r w:rsidR="00AE3B63" w:rsidRPr="00E27CB3">
        <w:rPr>
          <w:rFonts w:asciiTheme="minorHAnsi" w:hAnsiTheme="minorHAnsi"/>
        </w:rPr>
        <w:t>in leuchtenden Farben erstrahlen ließ</w:t>
      </w:r>
      <w:r w:rsidR="00F417E4" w:rsidRPr="00E27CB3">
        <w:rPr>
          <w:rFonts w:asciiTheme="minorHAnsi" w:hAnsiTheme="minorHAnsi"/>
        </w:rPr>
        <w:t xml:space="preserve"> </w:t>
      </w:r>
      <w:r w:rsidR="00AE3B63" w:rsidRPr="00E27CB3">
        <w:rPr>
          <w:rFonts w:asciiTheme="minorHAnsi" w:hAnsiTheme="minorHAnsi"/>
        </w:rPr>
        <w:t xml:space="preserve">– ein würdiger Abschluss für „30 </w:t>
      </w:r>
      <w:proofErr w:type="spellStart"/>
      <w:r w:rsidR="00AE3B63" w:rsidRPr="00E27CB3">
        <w:rPr>
          <w:rFonts w:asciiTheme="minorHAnsi" w:hAnsiTheme="minorHAnsi"/>
        </w:rPr>
        <w:t>Years</w:t>
      </w:r>
      <w:proofErr w:type="spellEnd"/>
      <w:r w:rsidR="00AE3B63" w:rsidRPr="00E27CB3">
        <w:rPr>
          <w:rFonts w:asciiTheme="minorHAnsi" w:hAnsiTheme="minorHAnsi"/>
        </w:rPr>
        <w:t xml:space="preserve"> T.O.M.“.</w:t>
      </w:r>
    </w:p>
    <w:p w14:paraId="561D1578" w14:textId="77777777" w:rsidR="006A0B2C" w:rsidRPr="006A0B2C" w:rsidRDefault="006A0B2C" w:rsidP="006A0B2C">
      <w:pPr>
        <w:rPr>
          <w:b/>
          <w:bCs/>
        </w:rPr>
      </w:pPr>
      <w:r w:rsidRPr="006A0B2C">
        <w:rPr>
          <w:b/>
          <w:bCs/>
        </w:rPr>
        <w:t>Zwei Millionen Skier Days: Ein Meilenstein für Ischgl</w:t>
      </w:r>
    </w:p>
    <w:p w14:paraId="3B00F9C1" w14:textId="41158714" w:rsidR="00C064A1" w:rsidRDefault="006A0B2C" w:rsidP="00FF7476">
      <w:r w:rsidRPr="006A0B2C">
        <w:t xml:space="preserve">Ein weiterer Höhepunkt der </w:t>
      </w:r>
      <w:r w:rsidR="00410BE2">
        <w:t>Wintersaison 2024/25</w:t>
      </w:r>
      <w:r w:rsidRPr="006A0B2C">
        <w:t xml:space="preserve"> war die Begrüßung des zweimillionsten Fahrgasts durch die </w:t>
      </w:r>
      <w:proofErr w:type="spellStart"/>
      <w:r w:rsidRPr="006A0B2C">
        <w:t>Silvrettaseilbahn</w:t>
      </w:r>
      <w:proofErr w:type="spellEnd"/>
      <w:r w:rsidRPr="006A0B2C">
        <w:t xml:space="preserve"> AG am 26. April 2025. Diese beeindruckende Zahl unterstreicht die Beliebtheit und Attraktivität der Silvretta Arena bei </w:t>
      </w:r>
      <w:r w:rsidR="00403AE4">
        <w:t>Wintersportbegeisterten</w:t>
      </w:r>
      <w:r w:rsidRPr="006A0B2C">
        <w:t xml:space="preserve"> aus </w:t>
      </w:r>
      <w:r w:rsidR="009B4BE8">
        <w:t>der ganzen</w:t>
      </w:r>
      <w:r w:rsidRPr="006A0B2C">
        <w:t xml:space="preserve"> Welt. Es war das erste Mal seit 2019, dass diese Marke wieder erreicht wurde, was die erfolgreiche Entwicklung und d</w:t>
      </w:r>
      <w:r w:rsidR="00CC28C8">
        <w:t xml:space="preserve">ie nachhaltigen Investitionen </w:t>
      </w:r>
      <w:r w:rsidR="00E96438">
        <w:t>in das</w:t>
      </w:r>
      <w:r w:rsidRPr="006A0B2C">
        <w:t xml:space="preserve"> Skigebiet widerspiegelt.</w:t>
      </w:r>
    </w:p>
    <w:p w14:paraId="457BE460" w14:textId="77777777" w:rsidR="00321E1C" w:rsidRPr="00C064A1" w:rsidRDefault="00321E1C" w:rsidP="00321E1C">
      <w:r w:rsidRPr="00C064A1">
        <w:rPr>
          <w:b/>
          <w:bCs/>
        </w:rPr>
        <w:t>Drei neue 8er D-Line Sesselbahnen mit Wetterschutzhaube und Sitzheizung bis Winter 2026/27</w:t>
      </w:r>
    </w:p>
    <w:p w14:paraId="36588AEC" w14:textId="5E19400A" w:rsidR="00321E1C" w:rsidRPr="00DA2CC3" w:rsidRDefault="00F405E3" w:rsidP="00FF7476">
      <w:r w:rsidRPr="00F405E3">
        <w:t xml:space="preserve">Bis zur Wintersaison 2026/27 investiert die </w:t>
      </w:r>
      <w:proofErr w:type="spellStart"/>
      <w:r w:rsidRPr="00F405E3">
        <w:t>Silvrettaseilbahn</w:t>
      </w:r>
      <w:proofErr w:type="spellEnd"/>
      <w:r w:rsidRPr="00F405E3">
        <w:t xml:space="preserve"> AG rund 50 Millionen Euro in drei </w:t>
      </w:r>
      <w:r w:rsidR="004253BA">
        <w:t>hochmoderne</w:t>
      </w:r>
      <w:r w:rsidRPr="00F405E3">
        <w:t xml:space="preserve"> 8er D-Line Sesselbahnen mit Wetterschutzhaube, Sitzheizung und dem innovativen AURO-System, </w:t>
      </w:r>
      <w:r w:rsidR="004A3FDA">
        <w:t>welches</w:t>
      </w:r>
      <w:r w:rsidRPr="00F405E3">
        <w:t xml:space="preserve"> eine automatische Ein- und Ausstiegsüberwachung ermöglicht. Bereits 2025 gehen die </w:t>
      </w:r>
      <w:proofErr w:type="spellStart"/>
      <w:r w:rsidRPr="00F405E3">
        <w:t>Höllbodenbahn</w:t>
      </w:r>
      <w:proofErr w:type="spellEnd"/>
      <w:r w:rsidRPr="00F405E3">
        <w:t xml:space="preserve"> C1 und die </w:t>
      </w:r>
      <w:proofErr w:type="spellStart"/>
      <w:r w:rsidRPr="00F405E3">
        <w:t>Sassgalunbahn</w:t>
      </w:r>
      <w:proofErr w:type="spellEnd"/>
      <w:r w:rsidRPr="00F405E3">
        <w:t xml:space="preserve"> C3 in Betrieb, 2026 folgt die </w:t>
      </w:r>
      <w:proofErr w:type="spellStart"/>
      <w:r w:rsidRPr="00F405E3">
        <w:t>Höllkarbahn</w:t>
      </w:r>
      <w:proofErr w:type="spellEnd"/>
      <w:r w:rsidRPr="00F405E3">
        <w:t xml:space="preserve"> C2. Die neuen </w:t>
      </w:r>
      <w:r w:rsidR="008A6B8D">
        <w:t>Sesselbahnen</w:t>
      </w:r>
      <w:r w:rsidRPr="00F405E3">
        <w:t xml:space="preserve"> ersetzen </w:t>
      </w:r>
      <w:r w:rsidR="0058176D">
        <w:t xml:space="preserve">die </w:t>
      </w:r>
      <w:r w:rsidRPr="00F405E3">
        <w:t>bestehende</w:t>
      </w:r>
      <w:r w:rsidR="00F717C8">
        <w:t>n</w:t>
      </w:r>
      <w:r w:rsidRPr="00F405E3">
        <w:t xml:space="preserve"> </w:t>
      </w:r>
      <w:r w:rsidR="008A6B8D">
        <w:t>Anlagen</w:t>
      </w:r>
      <w:r w:rsidRPr="00F405E3">
        <w:t>, erhöhen die Förderleistung</w:t>
      </w:r>
      <w:r w:rsidR="00125E19">
        <w:t xml:space="preserve"> </w:t>
      </w:r>
      <w:r w:rsidRPr="00F405E3">
        <w:t>und verbessern die Verkehrsführung sowie den Komfort im Skigebiet. Zusätzlich werden über 1.200</w:t>
      </w:r>
      <w:r w:rsidRPr="00F405E3">
        <w:rPr>
          <w:rFonts w:ascii="Arial" w:hAnsi="Arial" w:cs="Arial"/>
        </w:rPr>
        <w:t> </w:t>
      </w:r>
      <w:r w:rsidRPr="00F405E3">
        <w:t>m</w:t>
      </w:r>
      <w:r w:rsidRPr="00F405E3">
        <w:rPr>
          <w:rFonts w:cs="Aptos"/>
        </w:rPr>
        <w:t>²</w:t>
      </w:r>
      <w:r w:rsidRPr="00F405E3">
        <w:t xml:space="preserve"> </w:t>
      </w:r>
      <w:r w:rsidRPr="00F405E3">
        <w:lastRenderedPageBreak/>
        <w:t>Photovoltaikmodule auf den Stationsd</w:t>
      </w:r>
      <w:r w:rsidRPr="00F405E3">
        <w:rPr>
          <w:rFonts w:cs="Aptos"/>
        </w:rPr>
        <w:t>ä</w:t>
      </w:r>
      <w:r w:rsidRPr="00F405E3">
        <w:t>chern installiert. Die R</w:t>
      </w:r>
      <w:r w:rsidRPr="00F405E3">
        <w:rPr>
          <w:rFonts w:cs="Aptos"/>
        </w:rPr>
        <w:t>ü</w:t>
      </w:r>
      <w:r w:rsidRPr="00F405E3">
        <w:t>ckseiten der Sessel sind thematisch gestaltet und erz</w:t>
      </w:r>
      <w:r w:rsidRPr="00F405E3">
        <w:rPr>
          <w:rFonts w:cs="Aptos"/>
        </w:rPr>
        <w:t>ä</w:t>
      </w:r>
      <w:r w:rsidRPr="00F405E3">
        <w:t xml:space="preserve">hlen von den </w:t>
      </w:r>
      <w:r w:rsidRPr="00F405E3">
        <w:rPr>
          <w:rFonts w:cs="Aptos"/>
        </w:rPr>
        <w:t>„</w:t>
      </w:r>
      <w:r w:rsidRPr="00F405E3">
        <w:t xml:space="preserve">Top </w:t>
      </w:r>
      <w:proofErr w:type="spellStart"/>
      <w:r w:rsidRPr="00F405E3">
        <w:t>of</w:t>
      </w:r>
      <w:proofErr w:type="spellEnd"/>
      <w:r w:rsidRPr="00F405E3">
        <w:t xml:space="preserve"> </w:t>
      </w:r>
      <w:proofErr w:type="spellStart"/>
      <w:r w:rsidRPr="00F405E3">
        <w:t>the</w:t>
      </w:r>
      <w:proofErr w:type="spellEnd"/>
      <w:r w:rsidRPr="00F405E3">
        <w:t xml:space="preserve"> Mountain</w:t>
      </w:r>
      <w:r w:rsidR="008C0A6D">
        <w:t xml:space="preserve"> </w:t>
      </w:r>
      <w:proofErr w:type="spellStart"/>
      <w:r w:rsidR="008C0A6D">
        <w:t>Concerts</w:t>
      </w:r>
      <w:proofErr w:type="spellEnd"/>
      <w:r w:rsidRPr="00F405E3">
        <w:rPr>
          <w:rFonts w:cs="Aptos"/>
        </w:rPr>
        <w:t>“</w:t>
      </w:r>
      <w:r w:rsidR="008855BC">
        <w:t xml:space="preserve"> in Ischgl</w:t>
      </w:r>
      <w:r w:rsidRPr="00F405E3">
        <w:t xml:space="preserve"> (C1), der Geschichte der </w:t>
      </w:r>
      <w:proofErr w:type="spellStart"/>
      <w:r w:rsidRPr="00F405E3">
        <w:t>Silvrettaseilbahn</w:t>
      </w:r>
      <w:proofErr w:type="spellEnd"/>
      <w:r w:rsidRPr="00F405E3">
        <w:t xml:space="preserve"> AG (C2) und der Silvretta Therme Ischgl (C3).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D226E9" w14:paraId="19CA25D3" w14:textId="77777777" w:rsidTr="0041322F">
        <w:tc>
          <w:tcPr>
            <w:tcW w:w="9060" w:type="dxa"/>
            <w:gridSpan w:val="2"/>
          </w:tcPr>
          <w:p w14:paraId="502AECC5" w14:textId="77777777" w:rsidR="009F357E" w:rsidRPr="00D226E9" w:rsidRDefault="0041322F" w:rsidP="0041322F">
            <w:pPr>
              <w:ind w:left="-105"/>
            </w:pPr>
            <w:r w:rsidRPr="00D226E9">
              <w:br/>
            </w:r>
            <w:r w:rsidR="00FF7476" w:rsidRPr="00D226E9">
              <w:t>Weitere Informationen unter</w:t>
            </w:r>
            <w:r w:rsidR="00E40EA1" w:rsidRPr="00D226E9">
              <w:t xml:space="preserve"> </w:t>
            </w:r>
            <w:hyperlink r:id="rId10" w:history="1">
              <w:r w:rsidR="00E40EA1" w:rsidRPr="00D226E9">
                <w:rPr>
                  <w:rStyle w:val="Hyperlink"/>
                  <w:rFonts w:eastAsiaTheme="majorEastAsia"/>
                </w:rPr>
                <w:t>www.ischgl.com</w:t>
              </w:r>
            </w:hyperlink>
            <w:r w:rsidR="00E40EA1" w:rsidRPr="00D226E9">
              <w:t>.</w:t>
            </w:r>
          </w:p>
        </w:tc>
      </w:tr>
      <w:tr w:rsidR="00CA103D" w:rsidRPr="00D226E9" w14:paraId="7DB090D0" w14:textId="77777777" w:rsidTr="0041322F">
        <w:tc>
          <w:tcPr>
            <w:tcW w:w="6946" w:type="dxa"/>
          </w:tcPr>
          <w:p w14:paraId="7B19C479" w14:textId="509675C2" w:rsidR="00CA103D" w:rsidRPr="00D226E9" w:rsidRDefault="00240623" w:rsidP="0041322F">
            <w:pPr>
              <w:pStyle w:val="Fusszeile"/>
              <w:ind w:left="-105"/>
            </w:pPr>
            <w:fldSimple w:instr=" NUMCHARS   \* MERGEFORMAT ">
              <w:r>
                <w:rPr>
                  <w:noProof/>
                </w:rPr>
                <w:t>2951</w:t>
              </w:r>
            </w:fldSimple>
            <w:r w:rsidR="00CA103D" w:rsidRPr="00D226E9">
              <w:t xml:space="preserve"> </w:t>
            </w:r>
            <w:r w:rsidR="00FF7476" w:rsidRPr="00D226E9">
              <w:t xml:space="preserve">Zeichen </w:t>
            </w:r>
            <w:r w:rsidR="0041322F" w:rsidRPr="00D226E9">
              <w:t>ohne</w:t>
            </w:r>
            <w:r w:rsidR="00FF7476" w:rsidRPr="00D226E9">
              <w:t xml:space="preserve"> Leerzeichen</w:t>
            </w:r>
          </w:p>
        </w:tc>
        <w:tc>
          <w:tcPr>
            <w:tcW w:w="2114" w:type="dxa"/>
          </w:tcPr>
          <w:p w14:paraId="26935856" w14:textId="62E5ADDF" w:rsidR="00CA103D" w:rsidRPr="00D226E9" w:rsidRDefault="00CA103D" w:rsidP="0041322F">
            <w:pPr>
              <w:pStyle w:val="Fusszeile"/>
              <w:ind w:left="-105"/>
            </w:pPr>
            <w:r w:rsidRPr="00D226E9">
              <w:fldChar w:fldCharType="begin"/>
            </w:r>
            <w:r w:rsidRPr="00D226E9">
              <w:instrText xml:space="preserve"> DATE  \@ "MMMM yyyy"  \* MERGEFORMAT </w:instrText>
            </w:r>
            <w:r w:rsidRPr="00D226E9">
              <w:fldChar w:fldCharType="separate"/>
            </w:r>
            <w:r w:rsidR="00C67027">
              <w:rPr>
                <w:noProof/>
              </w:rPr>
              <w:t>Mai 2025</w:t>
            </w:r>
            <w:r w:rsidRPr="00D226E9">
              <w:fldChar w:fldCharType="end"/>
            </w:r>
          </w:p>
        </w:tc>
      </w:tr>
      <w:tr w:rsidR="00CA103D" w:rsidRPr="00D226E9" w14:paraId="01CE086F" w14:textId="77777777" w:rsidTr="0041322F">
        <w:tc>
          <w:tcPr>
            <w:tcW w:w="9060" w:type="dxa"/>
            <w:gridSpan w:val="2"/>
          </w:tcPr>
          <w:p w14:paraId="79B076E4" w14:textId="77777777" w:rsidR="00CA103D" w:rsidRPr="00D226E9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35B7B9D2" w14:textId="77777777" w:rsidTr="0041322F">
        <w:tc>
          <w:tcPr>
            <w:tcW w:w="9060" w:type="dxa"/>
            <w:gridSpan w:val="2"/>
          </w:tcPr>
          <w:p w14:paraId="58264AB0" w14:textId="34187AE8" w:rsidR="00CA103D" w:rsidRPr="001A3637" w:rsidRDefault="00FF7476" w:rsidP="0041322F">
            <w:pPr>
              <w:pStyle w:val="Fusszeile"/>
              <w:ind w:left="-105"/>
            </w:pPr>
            <w:r w:rsidRPr="00D226E9">
              <w:t>Bilde</w:t>
            </w:r>
            <w:r w:rsidRPr="001A3637">
              <w:t xml:space="preserve">r-Download: </w:t>
            </w:r>
            <w:hyperlink r:id="rId11" w:history="1">
              <w:r w:rsidR="0041322F" w:rsidRPr="001A3637">
                <w:rPr>
                  <w:rStyle w:val="Hyperlink"/>
                </w:rPr>
                <w:t>Images Paznaun – Ischgl</w:t>
              </w:r>
            </w:hyperlink>
          </w:p>
          <w:p w14:paraId="3987D94C" w14:textId="0D8E5639" w:rsidR="00C047AE" w:rsidRPr="00F61CA1" w:rsidRDefault="00C047AE" w:rsidP="00C047AE">
            <w:pPr>
              <w:pStyle w:val="Fusszeile"/>
              <w:ind w:left="-105"/>
            </w:pPr>
            <w:r w:rsidRPr="001A3637">
              <w:t>Video-Download:</w:t>
            </w:r>
            <w:r w:rsidRPr="001A3637">
              <w:rPr>
                <w:b/>
                <w:bCs/>
              </w:rPr>
              <w:t xml:space="preserve"> </w:t>
            </w:r>
            <w:hyperlink r:id="rId12" w:history="1">
              <w:r w:rsidRPr="001A3637">
                <w:rPr>
                  <w:rStyle w:val="Hyperlink"/>
                </w:rPr>
                <w:t xml:space="preserve">Images </w:t>
              </w:r>
              <w:proofErr w:type="spellStart"/>
              <w:r w:rsidRPr="001A3637">
                <w:rPr>
                  <w:rStyle w:val="Hyperlink"/>
                </w:rPr>
                <w:t>Paznaun_Video</w:t>
              </w:r>
              <w:proofErr w:type="spellEnd"/>
              <w:r w:rsidRPr="001A3637">
                <w:rPr>
                  <w:rStyle w:val="Hyperlink"/>
                </w:rPr>
                <w:t xml:space="preserve"> </w:t>
              </w:r>
              <w:r w:rsidR="00C424CF" w:rsidRPr="001A3637">
                <w:rPr>
                  <w:rStyle w:val="Hyperlink"/>
                </w:rPr>
                <w:t xml:space="preserve">– </w:t>
              </w:r>
              <w:r w:rsidRPr="001A3637">
                <w:rPr>
                  <w:rStyle w:val="Hyperlink"/>
                </w:rPr>
                <w:t>Ischgl</w:t>
              </w:r>
            </w:hyperlink>
          </w:p>
          <w:p w14:paraId="6F54435A" w14:textId="245305C0" w:rsidR="00C047AE" w:rsidRPr="003863ED" w:rsidRDefault="00C047AE" w:rsidP="0041322F">
            <w:pPr>
              <w:pStyle w:val="Fusszeile"/>
              <w:ind w:left="-105"/>
            </w:pPr>
          </w:p>
          <w:p w14:paraId="500C1CE7" w14:textId="77777777" w:rsidR="0041322F" w:rsidRPr="003863ED" w:rsidRDefault="0041322F" w:rsidP="0041322F">
            <w:pPr>
              <w:pStyle w:val="Fusszeile"/>
              <w:ind w:left="-105"/>
            </w:pPr>
          </w:p>
          <w:p w14:paraId="7BBDA806" w14:textId="77777777" w:rsidR="0041322F" w:rsidRPr="00D226E9" w:rsidRDefault="0041322F" w:rsidP="0041322F">
            <w:pPr>
              <w:pStyle w:val="Fusszeile"/>
              <w:ind w:left="-105"/>
            </w:pPr>
            <w:r w:rsidRPr="00D226E9">
              <w:t xml:space="preserve">Alle Texte sowie Bilder gibt es unter </w:t>
            </w:r>
            <w:hyperlink r:id="rId13" w:history="1">
              <w:r w:rsidRPr="00D226E9">
                <w:rPr>
                  <w:rStyle w:val="Hyperlink"/>
                </w:rPr>
                <w:t>Presse Paznaun – Ischgl</w:t>
              </w:r>
            </w:hyperlink>
            <w:r w:rsidRPr="00D226E9">
              <w:t xml:space="preserve"> zum kostenlosen Download.</w:t>
            </w:r>
          </w:p>
          <w:p w14:paraId="35E3F3C7" w14:textId="77777777" w:rsidR="0041322F" w:rsidRPr="00D226E9" w:rsidRDefault="0041322F" w:rsidP="0041322F">
            <w:pPr>
              <w:pStyle w:val="Fusszeile"/>
              <w:ind w:left="-105"/>
            </w:pPr>
          </w:p>
          <w:p w14:paraId="050BEE0A" w14:textId="77777777" w:rsidR="00CA103D" w:rsidRPr="00370222" w:rsidRDefault="00CA103D" w:rsidP="0041322F">
            <w:pPr>
              <w:pStyle w:val="Fusszeile"/>
              <w:ind w:left="-105"/>
            </w:pPr>
            <w:r w:rsidRPr="00D226E9">
              <w:t>Copyright</w:t>
            </w:r>
            <w:r w:rsidR="00370222" w:rsidRPr="00D226E9">
              <w:t xml:space="preserve"> Texte und Bilder:</w:t>
            </w:r>
            <w:r w:rsidRPr="00D226E9">
              <w:t xml:space="preserve"> © TVB Paznaun – Ischgl</w:t>
            </w:r>
          </w:p>
        </w:tc>
      </w:tr>
      <w:bookmarkEnd w:id="0"/>
    </w:tbl>
    <w:p w14:paraId="64606C01" w14:textId="77777777" w:rsidR="00965160" w:rsidRPr="00370222" w:rsidRDefault="00965160" w:rsidP="00CA103D"/>
    <w:sectPr w:rsidR="00965160" w:rsidRPr="00370222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681D" w14:textId="77777777" w:rsidR="005A6B3C" w:rsidRDefault="005A6B3C" w:rsidP="00CA103D">
      <w:r>
        <w:separator/>
      </w:r>
    </w:p>
  </w:endnote>
  <w:endnote w:type="continuationSeparator" w:id="0">
    <w:p w14:paraId="3251DE16" w14:textId="77777777" w:rsidR="005A6B3C" w:rsidRDefault="005A6B3C" w:rsidP="00CA103D">
      <w:r>
        <w:continuationSeparator/>
      </w:r>
    </w:p>
  </w:endnote>
  <w:endnote w:type="continuationNotice" w:id="1">
    <w:p w14:paraId="680F1A92" w14:textId="77777777" w:rsidR="005A6B3C" w:rsidRDefault="005A6B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762C" w14:textId="77777777" w:rsidR="005A6B3C" w:rsidRDefault="005A6B3C" w:rsidP="00CA103D">
      <w:r>
        <w:separator/>
      </w:r>
    </w:p>
  </w:footnote>
  <w:footnote w:type="continuationSeparator" w:id="0">
    <w:p w14:paraId="28BFEC44" w14:textId="77777777" w:rsidR="005A6B3C" w:rsidRDefault="005A6B3C" w:rsidP="00CA103D">
      <w:r>
        <w:continuationSeparator/>
      </w:r>
    </w:p>
  </w:footnote>
  <w:footnote w:type="continuationNotice" w:id="1">
    <w:p w14:paraId="1F75F05D" w14:textId="77777777" w:rsidR="005A6B3C" w:rsidRDefault="005A6B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2"/>
  </w:num>
  <w:num w:numId="2" w16cid:durableId="841891525">
    <w:abstractNumId w:val="1"/>
  </w:num>
  <w:num w:numId="3" w16cid:durableId="81352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7A4B"/>
    <w:rsid w:val="000119ED"/>
    <w:rsid w:val="000122CC"/>
    <w:rsid w:val="000235A4"/>
    <w:rsid w:val="00027D74"/>
    <w:rsid w:val="00030C78"/>
    <w:rsid w:val="000337BA"/>
    <w:rsid w:val="00037114"/>
    <w:rsid w:val="00045E84"/>
    <w:rsid w:val="00047226"/>
    <w:rsid w:val="0005731D"/>
    <w:rsid w:val="00062580"/>
    <w:rsid w:val="00070DAE"/>
    <w:rsid w:val="00071F52"/>
    <w:rsid w:val="00084481"/>
    <w:rsid w:val="00090ABF"/>
    <w:rsid w:val="000B2973"/>
    <w:rsid w:val="000B5D95"/>
    <w:rsid w:val="000C0CA8"/>
    <w:rsid w:val="000C21A7"/>
    <w:rsid w:val="000C3BCF"/>
    <w:rsid w:val="000D5E64"/>
    <w:rsid w:val="000F7DE9"/>
    <w:rsid w:val="00102D4C"/>
    <w:rsid w:val="001050BF"/>
    <w:rsid w:val="00105E3A"/>
    <w:rsid w:val="0011012F"/>
    <w:rsid w:val="00111AF2"/>
    <w:rsid w:val="00114C96"/>
    <w:rsid w:val="00125E19"/>
    <w:rsid w:val="0013477B"/>
    <w:rsid w:val="001446DB"/>
    <w:rsid w:val="00145EFD"/>
    <w:rsid w:val="00146DD8"/>
    <w:rsid w:val="001665D4"/>
    <w:rsid w:val="001A3637"/>
    <w:rsid w:val="001A6B3E"/>
    <w:rsid w:val="001B1D70"/>
    <w:rsid w:val="001B2C6E"/>
    <w:rsid w:val="001B2E3C"/>
    <w:rsid w:val="001B5FB2"/>
    <w:rsid w:val="001B7DAA"/>
    <w:rsid w:val="001D3E18"/>
    <w:rsid w:val="001E1C58"/>
    <w:rsid w:val="001E28CB"/>
    <w:rsid w:val="001E6AF2"/>
    <w:rsid w:val="001F2EB2"/>
    <w:rsid w:val="001F6A0B"/>
    <w:rsid w:val="00207DFF"/>
    <w:rsid w:val="002161F6"/>
    <w:rsid w:val="00216281"/>
    <w:rsid w:val="00225B9E"/>
    <w:rsid w:val="00225E0A"/>
    <w:rsid w:val="0023125E"/>
    <w:rsid w:val="00240623"/>
    <w:rsid w:val="0024624A"/>
    <w:rsid w:val="0025263A"/>
    <w:rsid w:val="00262154"/>
    <w:rsid w:val="00264165"/>
    <w:rsid w:val="0027352E"/>
    <w:rsid w:val="00280A24"/>
    <w:rsid w:val="00283471"/>
    <w:rsid w:val="002A132C"/>
    <w:rsid w:val="002A3552"/>
    <w:rsid w:val="002A395A"/>
    <w:rsid w:val="002A5882"/>
    <w:rsid w:val="002A6364"/>
    <w:rsid w:val="002B0D43"/>
    <w:rsid w:val="002B3DA9"/>
    <w:rsid w:val="002B46CB"/>
    <w:rsid w:val="002C1BEA"/>
    <w:rsid w:val="002E07C2"/>
    <w:rsid w:val="002F1300"/>
    <w:rsid w:val="002F3F92"/>
    <w:rsid w:val="00301258"/>
    <w:rsid w:val="003013CB"/>
    <w:rsid w:val="00305D1B"/>
    <w:rsid w:val="0031630B"/>
    <w:rsid w:val="00321E1C"/>
    <w:rsid w:val="00326EF3"/>
    <w:rsid w:val="003373A6"/>
    <w:rsid w:val="00355727"/>
    <w:rsid w:val="003663F3"/>
    <w:rsid w:val="0036714E"/>
    <w:rsid w:val="00370222"/>
    <w:rsid w:val="00370E50"/>
    <w:rsid w:val="00375E66"/>
    <w:rsid w:val="00382DEE"/>
    <w:rsid w:val="003863ED"/>
    <w:rsid w:val="00386FA0"/>
    <w:rsid w:val="00390E8F"/>
    <w:rsid w:val="003A0428"/>
    <w:rsid w:val="003B28DD"/>
    <w:rsid w:val="003B3B8D"/>
    <w:rsid w:val="003D17B9"/>
    <w:rsid w:val="003D6114"/>
    <w:rsid w:val="003E241B"/>
    <w:rsid w:val="003E2452"/>
    <w:rsid w:val="003F1577"/>
    <w:rsid w:val="003F70E9"/>
    <w:rsid w:val="00402264"/>
    <w:rsid w:val="00403AE4"/>
    <w:rsid w:val="00403F86"/>
    <w:rsid w:val="00410BE2"/>
    <w:rsid w:val="0041322F"/>
    <w:rsid w:val="004169AF"/>
    <w:rsid w:val="00420CE9"/>
    <w:rsid w:val="004253BA"/>
    <w:rsid w:val="00432AEE"/>
    <w:rsid w:val="00432DDD"/>
    <w:rsid w:val="004346FD"/>
    <w:rsid w:val="00435234"/>
    <w:rsid w:val="0044308F"/>
    <w:rsid w:val="00443344"/>
    <w:rsid w:val="00457759"/>
    <w:rsid w:val="00457C26"/>
    <w:rsid w:val="00462004"/>
    <w:rsid w:val="004723B1"/>
    <w:rsid w:val="00475484"/>
    <w:rsid w:val="004777BC"/>
    <w:rsid w:val="00484EDD"/>
    <w:rsid w:val="0049002C"/>
    <w:rsid w:val="004A18B1"/>
    <w:rsid w:val="004A3FDA"/>
    <w:rsid w:val="004B7E9C"/>
    <w:rsid w:val="004D491F"/>
    <w:rsid w:val="004E0945"/>
    <w:rsid w:val="004E502B"/>
    <w:rsid w:val="004F23F6"/>
    <w:rsid w:val="004F5034"/>
    <w:rsid w:val="004F6E89"/>
    <w:rsid w:val="00520A37"/>
    <w:rsid w:val="00525A09"/>
    <w:rsid w:val="005352C0"/>
    <w:rsid w:val="00536351"/>
    <w:rsid w:val="0055488D"/>
    <w:rsid w:val="00561756"/>
    <w:rsid w:val="005803B5"/>
    <w:rsid w:val="0058176D"/>
    <w:rsid w:val="00583596"/>
    <w:rsid w:val="00593B35"/>
    <w:rsid w:val="005A1F80"/>
    <w:rsid w:val="005A3C7D"/>
    <w:rsid w:val="005A6B3C"/>
    <w:rsid w:val="005B2626"/>
    <w:rsid w:val="005B3D6A"/>
    <w:rsid w:val="005B3E73"/>
    <w:rsid w:val="005B6BC6"/>
    <w:rsid w:val="005C1C91"/>
    <w:rsid w:val="005C3537"/>
    <w:rsid w:val="005D427E"/>
    <w:rsid w:val="005D5B40"/>
    <w:rsid w:val="005F04E8"/>
    <w:rsid w:val="005F5A79"/>
    <w:rsid w:val="0060350C"/>
    <w:rsid w:val="00610923"/>
    <w:rsid w:val="006253BB"/>
    <w:rsid w:val="006453F7"/>
    <w:rsid w:val="00665AE4"/>
    <w:rsid w:val="006715EA"/>
    <w:rsid w:val="00674D9C"/>
    <w:rsid w:val="00681D0B"/>
    <w:rsid w:val="00682EDB"/>
    <w:rsid w:val="00690CAA"/>
    <w:rsid w:val="006930D6"/>
    <w:rsid w:val="006934F0"/>
    <w:rsid w:val="006A0B2C"/>
    <w:rsid w:val="006A4F23"/>
    <w:rsid w:val="006B2DD7"/>
    <w:rsid w:val="006B6A4D"/>
    <w:rsid w:val="006C354F"/>
    <w:rsid w:val="006C7137"/>
    <w:rsid w:val="006D5EB6"/>
    <w:rsid w:val="006E2729"/>
    <w:rsid w:val="006E40D5"/>
    <w:rsid w:val="006F1A6C"/>
    <w:rsid w:val="00700B3E"/>
    <w:rsid w:val="00703FC9"/>
    <w:rsid w:val="00707F5A"/>
    <w:rsid w:val="00717A34"/>
    <w:rsid w:val="007374D8"/>
    <w:rsid w:val="00740C42"/>
    <w:rsid w:val="00742F9D"/>
    <w:rsid w:val="00744816"/>
    <w:rsid w:val="00752C11"/>
    <w:rsid w:val="00757E53"/>
    <w:rsid w:val="00761D04"/>
    <w:rsid w:val="00770FA3"/>
    <w:rsid w:val="00772CCC"/>
    <w:rsid w:val="00793CAC"/>
    <w:rsid w:val="007A11F5"/>
    <w:rsid w:val="007A3462"/>
    <w:rsid w:val="007A6BD2"/>
    <w:rsid w:val="007C078E"/>
    <w:rsid w:val="007C510D"/>
    <w:rsid w:val="007C51B8"/>
    <w:rsid w:val="007D0935"/>
    <w:rsid w:val="007D1BB9"/>
    <w:rsid w:val="007D2D4A"/>
    <w:rsid w:val="007D4F99"/>
    <w:rsid w:val="007D6192"/>
    <w:rsid w:val="00811068"/>
    <w:rsid w:val="0081152F"/>
    <w:rsid w:val="00814050"/>
    <w:rsid w:val="00823AB8"/>
    <w:rsid w:val="00824CFB"/>
    <w:rsid w:val="008313BB"/>
    <w:rsid w:val="00831EA1"/>
    <w:rsid w:val="008360EC"/>
    <w:rsid w:val="00837389"/>
    <w:rsid w:val="008430CD"/>
    <w:rsid w:val="0085051B"/>
    <w:rsid w:val="008556E8"/>
    <w:rsid w:val="00855EA1"/>
    <w:rsid w:val="0086227B"/>
    <w:rsid w:val="0086664C"/>
    <w:rsid w:val="0088495A"/>
    <w:rsid w:val="008855BC"/>
    <w:rsid w:val="00896F72"/>
    <w:rsid w:val="008A6B8D"/>
    <w:rsid w:val="008C0A6D"/>
    <w:rsid w:val="008C1293"/>
    <w:rsid w:val="008C3A9C"/>
    <w:rsid w:val="008C4D9A"/>
    <w:rsid w:val="008C5FBD"/>
    <w:rsid w:val="008D4BEB"/>
    <w:rsid w:val="008F0B43"/>
    <w:rsid w:val="008F337A"/>
    <w:rsid w:val="008F3993"/>
    <w:rsid w:val="008F407B"/>
    <w:rsid w:val="008F7025"/>
    <w:rsid w:val="0090243E"/>
    <w:rsid w:val="0094578C"/>
    <w:rsid w:val="009504B8"/>
    <w:rsid w:val="0095554E"/>
    <w:rsid w:val="009600B3"/>
    <w:rsid w:val="00963034"/>
    <w:rsid w:val="00965160"/>
    <w:rsid w:val="009652C5"/>
    <w:rsid w:val="00976A37"/>
    <w:rsid w:val="00980474"/>
    <w:rsid w:val="00981733"/>
    <w:rsid w:val="00981914"/>
    <w:rsid w:val="00992987"/>
    <w:rsid w:val="00995631"/>
    <w:rsid w:val="009B4147"/>
    <w:rsid w:val="009B4BE8"/>
    <w:rsid w:val="009C6F0D"/>
    <w:rsid w:val="009D00EE"/>
    <w:rsid w:val="009D23E8"/>
    <w:rsid w:val="009D2D6B"/>
    <w:rsid w:val="009D3F2A"/>
    <w:rsid w:val="009D4063"/>
    <w:rsid w:val="009D5BD1"/>
    <w:rsid w:val="009D5E3D"/>
    <w:rsid w:val="009D6BAC"/>
    <w:rsid w:val="009E1BCC"/>
    <w:rsid w:val="009E3992"/>
    <w:rsid w:val="009F0683"/>
    <w:rsid w:val="009F357E"/>
    <w:rsid w:val="009F5611"/>
    <w:rsid w:val="00A02C8D"/>
    <w:rsid w:val="00A06FC4"/>
    <w:rsid w:val="00A114A2"/>
    <w:rsid w:val="00A11C6A"/>
    <w:rsid w:val="00A12AB5"/>
    <w:rsid w:val="00A174DB"/>
    <w:rsid w:val="00A30967"/>
    <w:rsid w:val="00A41DE7"/>
    <w:rsid w:val="00A42C90"/>
    <w:rsid w:val="00A44B48"/>
    <w:rsid w:val="00A46340"/>
    <w:rsid w:val="00A46505"/>
    <w:rsid w:val="00A5038E"/>
    <w:rsid w:val="00A63577"/>
    <w:rsid w:val="00A76876"/>
    <w:rsid w:val="00A81AD8"/>
    <w:rsid w:val="00A83844"/>
    <w:rsid w:val="00A84B34"/>
    <w:rsid w:val="00A84B6F"/>
    <w:rsid w:val="00AA48A2"/>
    <w:rsid w:val="00AA55B3"/>
    <w:rsid w:val="00AB0B3E"/>
    <w:rsid w:val="00AB263C"/>
    <w:rsid w:val="00AB30E2"/>
    <w:rsid w:val="00AB7D84"/>
    <w:rsid w:val="00AD1D49"/>
    <w:rsid w:val="00AE3B63"/>
    <w:rsid w:val="00AE5807"/>
    <w:rsid w:val="00B019FE"/>
    <w:rsid w:val="00B047A4"/>
    <w:rsid w:val="00B060D9"/>
    <w:rsid w:val="00B06281"/>
    <w:rsid w:val="00B06846"/>
    <w:rsid w:val="00B14191"/>
    <w:rsid w:val="00B17499"/>
    <w:rsid w:val="00B25F34"/>
    <w:rsid w:val="00B3439A"/>
    <w:rsid w:val="00B353B8"/>
    <w:rsid w:val="00B53247"/>
    <w:rsid w:val="00B560B5"/>
    <w:rsid w:val="00B60156"/>
    <w:rsid w:val="00B60C48"/>
    <w:rsid w:val="00B64EF9"/>
    <w:rsid w:val="00B71DB4"/>
    <w:rsid w:val="00B74FB3"/>
    <w:rsid w:val="00B77AB7"/>
    <w:rsid w:val="00B818A0"/>
    <w:rsid w:val="00B85308"/>
    <w:rsid w:val="00B934AE"/>
    <w:rsid w:val="00BB61F8"/>
    <w:rsid w:val="00BB7BA4"/>
    <w:rsid w:val="00BC4605"/>
    <w:rsid w:val="00BC5B93"/>
    <w:rsid w:val="00BE1A4C"/>
    <w:rsid w:val="00BE2A95"/>
    <w:rsid w:val="00BE4931"/>
    <w:rsid w:val="00BF6CD4"/>
    <w:rsid w:val="00C00C39"/>
    <w:rsid w:val="00C047AE"/>
    <w:rsid w:val="00C064A1"/>
    <w:rsid w:val="00C125EF"/>
    <w:rsid w:val="00C15796"/>
    <w:rsid w:val="00C1652B"/>
    <w:rsid w:val="00C26044"/>
    <w:rsid w:val="00C33404"/>
    <w:rsid w:val="00C349A7"/>
    <w:rsid w:val="00C4149D"/>
    <w:rsid w:val="00C424CF"/>
    <w:rsid w:val="00C67027"/>
    <w:rsid w:val="00C67995"/>
    <w:rsid w:val="00C67E63"/>
    <w:rsid w:val="00C840C1"/>
    <w:rsid w:val="00C907D6"/>
    <w:rsid w:val="00CA103D"/>
    <w:rsid w:val="00CA19F7"/>
    <w:rsid w:val="00CA687E"/>
    <w:rsid w:val="00CB1B0D"/>
    <w:rsid w:val="00CB7FE8"/>
    <w:rsid w:val="00CC28C8"/>
    <w:rsid w:val="00CC43CE"/>
    <w:rsid w:val="00CC522C"/>
    <w:rsid w:val="00CD2F4F"/>
    <w:rsid w:val="00CD3B4C"/>
    <w:rsid w:val="00CD4C67"/>
    <w:rsid w:val="00CE4635"/>
    <w:rsid w:val="00CF3EF6"/>
    <w:rsid w:val="00D00471"/>
    <w:rsid w:val="00D15CF8"/>
    <w:rsid w:val="00D226E9"/>
    <w:rsid w:val="00D23E13"/>
    <w:rsid w:val="00D25386"/>
    <w:rsid w:val="00D31398"/>
    <w:rsid w:val="00D3434C"/>
    <w:rsid w:val="00D37C7F"/>
    <w:rsid w:val="00D448D8"/>
    <w:rsid w:val="00D47FC0"/>
    <w:rsid w:val="00D5510C"/>
    <w:rsid w:val="00D57325"/>
    <w:rsid w:val="00D65EB0"/>
    <w:rsid w:val="00D71BF1"/>
    <w:rsid w:val="00D7240A"/>
    <w:rsid w:val="00DA2CC3"/>
    <w:rsid w:val="00DB0CAD"/>
    <w:rsid w:val="00DB5C11"/>
    <w:rsid w:val="00DC10E1"/>
    <w:rsid w:val="00DC1CB0"/>
    <w:rsid w:val="00DC26E8"/>
    <w:rsid w:val="00DC5C99"/>
    <w:rsid w:val="00DC611C"/>
    <w:rsid w:val="00DD450D"/>
    <w:rsid w:val="00DD493E"/>
    <w:rsid w:val="00DE0C80"/>
    <w:rsid w:val="00DE13A4"/>
    <w:rsid w:val="00DE7102"/>
    <w:rsid w:val="00E02B3B"/>
    <w:rsid w:val="00E0567B"/>
    <w:rsid w:val="00E20BFB"/>
    <w:rsid w:val="00E22BD5"/>
    <w:rsid w:val="00E27CB3"/>
    <w:rsid w:val="00E362E0"/>
    <w:rsid w:val="00E4039F"/>
    <w:rsid w:val="00E40EA1"/>
    <w:rsid w:val="00E50C6F"/>
    <w:rsid w:val="00E5241E"/>
    <w:rsid w:val="00E543A1"/>
    <w:rsid w:val="00E62B19"/>
    <w:rsid w:val="00E70269"/>
    <w:rsid w:val="00E72D15"/>
    <w:rsid w:val="00E7533B"/>
    <w:rsid w:val="00E765A7"/>
    <w:rsid w:val="00E846C1"/>
    <w:rsid w:val="00E905B8"/>
    <w:rsid w:val="00E96438"/>
    <w:rsid w:val="00EB0501"/>
    <w:rsid w:val="00EB21E5"/>
    <w:rsid w:val="00EB5B5E"/>
    <w:rsid w:val="00EE16B0"/>
    <w:rsid w:val="00EE5BBA"/>
    <w:rsid w:val="00EE771F"/>
    <w:rsid w:val="00F10E46"/>
    <w:rsid w:val="00F15A1D"/>
    <w:rsid w:val="00F23BD1"/>
    <w:rsid w:val="00F2597B"/>
    <w:rsid w:val="00F321F3"/>
    <w:rsid w:val="00F33E3B"/>
    <w:rsid w:val="00F35579"/>
    <w:rsid w:val="00F36CAE"/>
    <w:rsid w:val="00F405E3"/>
    <w:rsid w:val="00F40975"/>
    <w:rsid w:val="00F417E4"/>
    <w:rsid w:val="00F436B0"/>
    <w:rsid w:val="00F51E2C"/>
    <w:rsid w:val="00F602E1"/>
    <w:rsid w:val="00F61CA1"/>
    <w:rsid w:val="00F717C8"/>
    <w:rsid w:val="00F803BE"/>
    <w:rsid w:val="00F97E55"/>
    <w:rsid w:val="00FA1038"/>
    <w:rsid w:val="00FA64BE"/>
    <w:rsid w:val="00FB072F"/>
    <w:rsid w:val="00FC0E0F"/>
    <w:rsid w:val="00FE1ED6"/>
    <w:rsid w:val="00FE28E7"/>
    <w:rsid w:val="00FF1E61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de/pres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bgate.io/de/directlink/2c7784a1b2c551d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98dd7541b1392572f420b2bfb1b0fa6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ischg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www.w3.org/XML/1998/namespace"/>
    <ds:schemaRef ds:uri="http://schemas.microsoft.com/office/2006/metadata/properties"/>
    <ds:schemaRef ds:uri="7fb87cae-5013-4e0e-bf94-fa02b7c430a6"/>
    <ds:schemaRef ds:uri="http://purl.org/dc/terms/"/>
    <ds:schemaRef ds:uri="http://purl.org/dc/dcmitype/"/>
    <ds:schemaRef ds:uri="http://purl.org/dc/elements/1.1/"/>
    <ds:schemaRef ds:uri="cfc7bd84-dada-40c6-8e05-78bd42355b3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512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/>
  <dc:description/>
  <cp:lastModifiedBy>Isabell Parth | TVB Paznaun - Ischgl</cp:lastModifiedBy>
  <cp:revision>263</cp:revision>
  <cp:lastPrinted>2025-05-05T07:11:00Z</cp:lastPrinted>
  <dcterms:created xsi:type="dcterms:W3CDTF">2025-04-23T12:03:00Z</dcterms:created>
  <dcterms:modified xsi:type="dcterms:W3CDTF">2025-05-05T07:11:00Z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